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91" w:rsidRDefault="00C41091" w:rsidP="00C410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41091">
        <w:rPr>
          <w:rFonts w:ascii="Times New Roman" w:hAnsi="Times New Roman"/>
          <w:b/>
          <w:sz w:val="28"/>
          <w:szCs w:val="28"/>
        </w:rPr>
        <w:t>Программа формирования экологической культуры, здорового и безопасного образа жизни</w:t>
      </w:r>
    </w:p>
    <w:p w:rsidR="00C41091" w:rsidRPr="00C41091" w:rsidRDefault="00C41091" w:rsidP="00C410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76531" w:rsidRPr="00FB5D29" w:rsidRDefault="00A76531" w:rsidP="00A7653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B5D29">
        <w:rPr>
          <w:rFonts w:ascii="Times New Roman" w:hAnsi="Times New Roman"/>
          <w:b/>
          <w:sz w:val="24"/>
          <w:szCs w:val="24"/>
        </w:rPr>
        <w:t>Введение</w:t>
      </w:r>
    </w:p>
    <w:p w:rsidR="00A76531" w:rsidRPr="00FB5D29" w:rsidRDefault="00A76531" w:rsidP="00A7653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Программа формирования культуры здорового и безопасного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161069" w:rsidRDefault="00A76531" w:rsidP="00A76531">
      <w:pPr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D29">
        <w:rPr>
          <w:rFonts w:ascii="Times New Roman" w:hAnsi="Times New Roman"/>
          <w:sz w:val="24"/>
          <w:szCs w:val="24"/>
        </w:rPr>
        <w:t>факторов риска,  имеющих место</w:t>
      </w:r>
      <w:r>
        <w:rPr>
          <w:rFonts w:ascii="Times New Roman" w:hAnsi="Times New Roman"/>
          <w:sz w:val="24"/>
          <w:szCs w:val="24"/>
        </w:rPr>
        <w:t xml:space="preserve"> в МАОУ </w:t>
      </w:r>
      <w:proofErr w:type="spellStart"/>
      <w:r>
        <w:rPr>
          <w:rFonts w:ascii="Times New Roman" w:hAnsi="Times New Roman"/>
          <w:sz w:val="24"/>
          <w:szCs w:val="24"/>
        </w:rPr>
        <w:t>Казанцевской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A76531" w:rsidRPr="00FB5D29" w:rsidRDefault="00AD0446" w:rsidP="00AD04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76531" w:rsidRPr="00FB5D29">
        <w:rPr>
          <w:rFonts w:ascii="Times New Roman" w:hAnsi="Times New Roman"/>
          <w:b/>
          <w:sz w:val="24"/>
          <w:szCs w:val="24"/>
        </w:rPr>
        <w:t>Цель программы</w:t>
      </w:r>
      <w:r w:rsidR="00A76531" w:rsidRPr="00FB5D29">
        <w:rPr>
          <w:rFonts w:ascii="Times New Roman" w:hAnsi="Times New Roman"/>
          <w:sz w:val="24"/>
          <w:szCs w:val="24"/>
        </w:rPr>
        <w:t xml:space="preserve">: обеспечить  системный подход к созданию </w:t>
      </w:r>
      <w:proofErr w:type="spellStart"/>
      <w:r w:rsidR="00A76531" w:rsidRPr="00FB5D29">
        <w:rPr>
          <w:rFonts w:ascii="Times New Roman" w:hAnsi="Times New Roman"/>
          <w:sz w:val="24"/>
          <w:szCs w:val="24"/>
        </w:rPr>
        <w:t>здоровьесберегающе</w:t>
      </w:r>
      <w:r w:rsidR="00A76531">
        <w:rPr>
          <w:rFonts w:ascii="Times New Roman" w:hAnsi="Times New Roman"/>
          <w:sz w:val="24"/>
          <w:szCs w:val="24"/>
        </w:rPr>
        <w:t>й</w:t>
      </w:r>
      <w:proofErr w:type="spellEnd"/>
      <w:r w:rsidR="00A76531">
        <w:rPr>
          <w:rFonts w:ascii="Times New Roman" w:hAnsi="Times New Roman"/>
          <w:sz w:val="24"/>
          <w:szCs w:val="24"/>
        </w:rPr>
        <w:t xml:space="preserve"> среды, способствующей сохранению и укреплению</w:t>
      </w:r>
      <w:r w:rsidR="00A76531" w:rsidRPr="00FB5D29">
        <w:rPr>
          <w:rFonts w:ascii="Times New Roman" w:hAnsi="Times New Roman"/>
          <w:sz w:val="24"/>
          <w:szCs w:val="24"/>
        </w:rPr>
        <w:t xml:space="preserve"> физического и психическо</w:t>
      </w:r>
      <w:r>
        <w:rPr>
          <w:rFonts w:ascii="Times New Roman" w:hAnsi="Times New Roman"/>
          <w:sz w:val="24"/>
          <w:szCs w:val="24"/>
        </w:rPr>
        <w:t xml:space="preserve">го здоровья младших школьников и </w:t>
      </w:r>
      <w:r w:rsidR="00A76531" w:rsidRPr="00FB5D29">
        <w:rPr>
          <w:rFonts w:ascii="Times New Roman" w:hAnsi="Times New Roman"/>
          <w:sz w:val="24"/>
          <w:szCs w:val="24"/>
        </w:rPr>
        <w:t>достижению планируемых результатов освоения основной образовательной программы начального общего образования.</w:t>
      </w:r>
    </w:p>
    <w:p w:rsidR="00A76531" w:rsidRPr="00FB5D29" w:rsidRDefault="00A76531" w:rsidP="00A7653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b/>
          <w:sz w:val="24"/>
          <w:szCs w:val="24"/>
        </w:rPr>
        <w:t>Задачи программы</w:t>
      </w:r>
      <w:r w:rsidRPr="00FB5D29">
        <w:rPr>
          <w:rFonts w:ascii="Times New Roman" w:hAnsi="Times New Roman"/>
          <w:sz w:val="24"/>
          <w:szCs w:val="24"/>
        </w:rPr>
        <w:t>:</w:t>
      </w:r>
    </w:p>
    <w:p w:rsidR="00A76531" w:rsidRPr="00C41091" w:rsidRDefault="00A76531" w:rsidP="00C4109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91">
        <w:rPr>
          <w:rFonts w:ascii="Times New Roman" w:hAnsi="Times New Roman"/>
          <w:sz w:val="24"/>
          <w:szCs w:val="24"/>
        </w:rPr>
        <w:t xml:space="preserve">формировать основы </w:t>
      </w:r>
      <w:proofErr w:type="spellStart"/>
      <w:r w:rsidRPr="00C41091">
        <w:rPr>
          <w:rFonts w:ascii="Times New Roman" w:hAnsi="Times New Roman"/>
          <w:sz w:val="24"/>
          <w:szCs w:val="24"/>
        </w:rPr>
        <w:t>здоровьесбере</w:t>
      </w:r>
      <w:r w:rsidR="00C41091" w:rsidRPr="00C41091">
        <w:rPr>
          <w:rFonts w:ascii="Times New Roman" w:hAnsi="Times New Roman"/>
          <w:sz w:val="24"/>
          <w:szCs w:val="24"/>
        </w:rPr>
        <w:t>гающей</w:t>
      </w:r>
      <w:proofErr w:type="spellEnd"/>
      <w:r w:rsidR="00C41091" w:rsidRPr="00C41091">
        <w:rPr>
          <w:rFonts w:ascii="Times New Roman" w:hAnsi="Times New Roman"/>
          <w:sz w:val="24"/>
          <w:szCs w:val="24"/>
        </w:rPr>
        <w:t xml:space="preserve"> учебной культуры; умение </w:t>
      </w:r>
      <w:r w:rsidRPr="00C41091">
        <w:rPr>
          <w:rFonts w:ascii="Times New Roman" w:hAnsi="Times New Roman"/>
          <w:sz w:val="24"/>
          <w:szCs w:val="24"/>
        </w:rPr>
        <w:t xml:space="preserve">организовать успешную учебную работу, создавая </w:t>
      </w:r>
      <w:proofErr w:type="spellStart"/>
      <w:r w:rsidRPr="00C4109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41091">
        <w:rPr>
          <w:rFonts w:ascii="Times New Roman" w:hAnsi="Times New Roman"/>
          <w:sz w:val="24"/>
          <w:szCs w:val="24"/>
        </w:rPr>
        <w:t xml:space="preserve"> условия, выбирая адекватные средства и приёмы выполнения заданий с учётом индивидуальных особенностей;</w:t>
      </w:r>
    </w:p>
    <w:p w:rsidR="00A76531" w:rsidRPr="00FB5D29" w:rsidRDefault="00A76531" w:rsidP="00A7653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научить следовать  рекомендуемому врачами режиму дня;</w:t>
      </w:r>
    </w:p>
    <w:p w:rsidR="00A76531" w:rsidRPr="00FB5D29" w:rsidRDefault="00A76531" w:rsidP="00A7653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пробуждать в детях желание заботиться о своем здоровье (формировать заинтересованное отношение к собственному здоровью);</w:t>
      </w:r>
    </w:p>
    <w:p w:rsidR="00A76531" w:rsidRPr="00FB5D29" w:rsidRDefault="00A76531" w:rsidP="00A765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развивать потребности в занятиях физической культурой и спортом; (использование оптимальных двигательных режимов для детей с учетом их возрастных, психологических и иных особенностей);</w:t>
      </w:r>
    </w:p>
    <w:p w:rsidR="00A76531" w:rsidRPr="00FB5D29" w:rsidRDefault="00A76531" w:rsidP="00A765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формировать установки на использование здорового питания;</w:t>
      </w:r>
    </w:p>
    <w:p w:rsidR="00A76531" w:rsidRPr="00FB5D29" w:rsidRDefault="00A76531" w:rsidP="00A76531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 xml:space="preserve">формировать знания о негативных факторах риска здоровью (сниженная двигательная активность, курение, алкоголь, наркотики и другие </w:t>
      </w:r>
      <w:proofErr w:type="spellStart"/>
      <w:r w:rsidRPr="00FB5D29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FB5D29">
        <w:rPr>
          <w:rFonts w:ascii="Times New Roman" w:hAnsi="Times New Roman"/>
          <w:sz w:val="24"/>
          <w:szCs w:val="24"/>
        </w:rPr>
        <w:t xml:space="preserve"> вещества, инфекционные заболевания);</w:t>
      </w:r>
    </w:p>
    <w:p w:rsidR="00A76531" w:rsidRPr="00FB5D29" w:rsidRDefault="00A76531" w:rsidP="00A76531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формировать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A76531" w:rsidRPr="00FB5D29" w:rsidRDefault="00A76531" w:rsidP="00A76531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развивать готовность самостоятельно поддерживать своё здоровье на основе использования навыков личной гигиены, становления навыков противостояния вредным привычкам;</w:t>
      </w:r>
    </w:p>
    <w:p w:rsidR="00A76531" w:rsidRPr="00FB5D29" w:rsidRDefault="00A76531" w:rsidP="00A765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формировать познавательный интерес и бережное отношение к природе;</w:t>
      </w:r>
    </w:p>
    <w:p w:rsidR="00A76531" w:rsidRDefault="00A76531" w:rsidP="00A765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29">
        <w:rPr>
          <w:rFonts w:ascii="Times New Roman" w:hAnsi="Times New Roman"/>
          <w:sz w:val="24"/>
          <w:szCs w:val="24"/>
        </w:rPr>
        <w:t>формировать грамотное представление об основах экологической культуры на примере экологически сообразного поведения в быту, безопасного для человека и окружающей среды.</w:t>
      </w:r>
    </w:p>
    <w:p w:rsidR="00AD0446" w:rsidRPr="00FB5D29" w:rsidRDefault="00AD0446" w:rsidP="00AD044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6531" w:rsidRPr="00AD0446" w:rsidRDefault="00AD0446" w:rsidP="00A7653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D0446">
        <w:rPr>
          <w:rFonts w:ascii="Times New Roman" w:hAnsi="Times New Roman"/>
          <w:b/>
          <w:sz w:val="24"/>
          <w:szCs w:val="24"/>
        </w:rPr>
        <w:t xml:space="preserve">Направления деятельности школы по </w:t>
      </w:r>
      <w:proofErr w:type="spellStart"/>
      <w:r w:rsidRPr="00AD0446">
        <w:rPr>
          <w:rFonts w:ascii="Times New Roman" w:hAnsi="Times New Roman"/>
          <w:b/>
          <w:sz w:val="24"/>
          <w:szCs w:val="24"/>
        </w:rPr>
        <w:t>здоровьесбережению</w:t>
      </w:r>
      <w:proofErr w:type="spellEnd"/>
      <w:r w:rsidRPr="00AD0446">
        <w:rPr>
          <w:rFonts w:ascii="Times New Roman" w:hAnsi="Times New Roman"/>
          <w:b/>
          <w:sz w:val="24"/>
          <w:szCs w:val="24"/>
        </w:rPr>
        <w:t xml:space="preserve">, обеспечению безопасности и формированию экологической культуры </w:t>
      </w:r>
      <w:proofErr w:type="gramStart"/>
      <w:r w:rsidRPr="00AD044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76531" w:rsidRDefault="00AD0446" w:rsidP="00A76531">
      <w:pPr>
        <w:pStyle w:val="a3"/>
      </w:pPr>
      <w:r>
        <w:rPr>
          <w:b/>
          <w:bCs/>
        </w:rPr>
        <w:t xml:space="preserve">2.1 </w:t>
      </w:r>
      <w:proofErr w:type="spellStart"/>
      <w:r w:rsidR="00A76531">
        <w:rPr>
          <w:b/>
          <w:bCs/>
        </w:rPr>
        <w:t>Здоровьесберегающая</w:t>
      </w:r>
      <w:proofErr w:type="spellEnd"/>
      <w:r w:rsidR="00A76531">
        <w:rPr>
          <w:b/>
          <w:bCs/>
        </w:rPr>
        <w:t xml:space="preserve"> инфраструктура образовательного учреждения</w:t>
      </w:r>
    </w:p>
    <w:p w:rsidR="00A76531" w:rsidRDefault="00AD0446" w:rsidP="00A76531">
      <w:pPr>
        <w:pStyle w:val="a3"/>
      </w:pPr>
      <w:r>
        <w:t>2</w:t>
      </w:r>
      <w:r w:rsidR="00A76531">
        <w:t xml:space="preserve">.1. </w:t>
      </w:r>
      <w:r>
        <w:t>1</w:t>
      </w:r>
      <w:r w:rsidR="00A76531">
        <w:t xml:space="preserve">В школьном </w:t>
      </w:r>
      <w:proofErr w:type="gramStart"/>
      <w:r w:rsidR="00A76531">
        <w:t>здании</w:t>
      </w:r>
      <w:proofErr w:type="gramEnd"/>
      <w:r w:rsidR="00A76531">
        <w:t xml:space="preserve"> созданы необходимые условия для сбережения здоровья учащихся. Все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="00A76531">
        <w:t>обучающихся</w:t>
      </w:r>
      <w:proofErr w:type="gramEnd"/>
      <w:r w:rsidR="00A76531">
        <w:t xml:space="preserve">. </w:t>
      </w:r>
    </w:p>
    <w:p w:rsidR="00A76531" w:rsidRDefault="00AD0446" w:rsidP="00A76531">
      <w:pPr>
        <w:pStyle w:val="a3"/>
      </w:pPr>
      <w:r>
        <w:lastRenderedPageBreak/>
        <w:t>2</w:t>
      </w:r>
      <w:r w:rsidR="00A76531">
        <w:t>.</w:t>
      </w:r>
      <w:r>
        <w:t>1</w:t>
      </w:r>
      <w:r w:rsidR="00A76531">
        <w:t>.</w:t>
      </w:r>
      <w:r>
        <w:t>2</w:t>
      </w:r>
      <w:proofErr w:type="gramStart"/>
      <w:r w:rsidR="00A76531">
        <w:t xml:space="preserve"> С</w:t>
      </w:r>
      <w:proofErr w:type="gramEnd"/>
      <w:r w:rsidR="00A76531">
        <w:t xml:space="preserve">облюдаются санитарно-гигиенические требования: проветривание, естественное и искусственное освещение, влажная уборка учебных кабинетов, воздушно-тепловой режим. </w:t>
      </w:r>
    </w:p>
    <w:p w:rsidR="00A76531" w:rsidRDefault="00AD0446" w:rsidP="002313C1">
      <w:pPr>
        <w:pStyle w:val="a3"/>
        <w:spacing w:before="0" w:beforeAutospacing="0" w:after="0" w:afterAutospacing="0" w:line="276" w:lineRule="auto"/>
      </w:pPr>
      <w:r>
        <w:t>2.1.3</w:t>
      </w:r>
      <w:r w:rsidR="00A76531">
        <w:t xml:space="preserve">. Созданы условия для качественного проведения уроков физической культуры и спортивно-кружковой работы: </w:t>
      </w:r>
    </w:p>
    <w:p w:rsidR="00A76531" w:rsidRDefault="00A76531" w:rsidP="002313C1">
      <w:pPr>
        <w:pStyle w:val="a3"/>
        <w:spacing w:before="0" w:beforeAutospacing="0" w:after="0" w:afterAutospacing="0" w:line="276" w:lineRule="auto"/>
      </w:pPr>
      <w:r>
        <w:t>- работает спортивный зал;</w:t>
      </w:r>
    </w:p>
    <w:p w:rsidR="00A76531" w:rsidRDefault="00A76531" w:rsidP="002313C1">
      <w:pPr>
        <w:pStyle w:val="a3"/>
        <w:spacing w:before="0" w:beforeAutospacing="0" w:after="0" w:afterAutospacing="0" w:line="276" w:lineRule="auto"/>
      </w:pPr>
      <w:r>
        <w:t>- имеется необходимый</w:t>
      </w:r>
      <w:r>
        <w:rPr>
          <w:i/>
          <w:iCs/>
        </w:rPr>
        <w:t xml:space="preserve"> </w:t>
      </w:r>
      <w:r>
        <w:t>спортивный инвентарь и спортивное оборудование;</w:t>
      </w:r>
      <w:r>
        <w:rPr>
          <w:i/>
          <w:iCs/>
        </w:rPr>
        <w:t xml:space="preserve"> </w:t>
      </w:r>
    </w:p>
    <w:p w:rsidR="00A76531" w:rsidRDefault="00A76531" w:rsidP="002313C1">
      <w:pPr>
        <w:pStyle w:val="a3"/>
        <w:spacing w:before="0" w:beforeAutospacing="0" w:after="0" w:afterAutospacing="0" w:line="276" w:lineRule="auto"/>
      </w:pPr>
      <w:r>
        <w:t xml:space="preserve">- имеется спортивная площадка; </w:t>
      </w:r>
    </w:p>
    <w:p w:rsidR="00A76531" w:rsidRDefault="00A76531" w:rsidP="002313C1">
      <w:pPr>
        <w:pStyle w:val="a3"/>
        <w:spacing w:before="0" w:beforeAutospacing="0" w:after="0" w:afterAutospacing="0" w:line="276" w:lineRule="auto"/>
      </w:pPr>
      <w:r>
        <w:t xml:space="preserve">- </w:t>
      </w:r>
      <w:r w:rsidR="002313C1">
        <w:t>имеется тренажёрный зал</w:t>
      </w:r>
    </w:p>
    <w:p w:rsidR="00A76531" w:rsidRDefault="00464628" w:rsidP="00A76531">
      <w:pPr>
        <w:pStyle w:val="a3"/>
      </w:pPr>
      <w:r>
        <w:t>2.</w:t>
      </w:r>
      <w:r w:rsidR="00A76531">
        <w:t xml:space="preserve">1.4. </w:t>
      </w:r>
      <w:proofErr w:type="gramStart"/>
      <w:r w:rsidR="00A76531">
        <w:t xml:space="preserve">Кабинеты начальных классов обеспечены учебной мебелью в соответствии </w:t>
      </w:r>
      <w:proofErr w:type="spellStart"/>
      <w:r w:rsidR="00A76531">
        <w:t>росто-возрастным</w:t>
      </w:r>
      <w:proofErr w:type="spellEnd"/>
      <w:r w:rsidR="00A76531">
        <w:t xml:space="preserve"> особенностям обучающихся.</w:t>
      </w:r>
      <w:proofErr w:type="gramEnd"/>
    </w:p>
    <w:p w:rsidR="002313C1" w:rsidRPr="00434CCB" w:rsidRDefault="00464628" w:rsidP="002313C1">
      <w:pPr>
        <w:pStyle w:val="a3"/>
      </w:pPr>
      <w:r>
        <w:t>2.</w:t>
      </w:r>
      <w:r w:rsidR="00A76531">
        <w:t xml:space="preserve">1.5. Организованно рациональное питание учащихся. </w:t>
      </w:r>
      <w:r w:rsidR="002313C1">
        <w:t xml:space="preserve"> </w:t>
      </w:r>
      <w:r w:rsidR="002313C1" w:rsidRPr="00434CCB">
        <w:t xml:space="preserve">Учащиеся 1-4 классов получают </w:t>
      </w:r>
      <w:r w:rsidR="002313C1">
        <w:t xml:space="preserve">горячие </w:t>
      </w:r>
      <w:r w:rsidR="002313C1" w:rsidRPr="00434CCB">
        <w:t>завтрак</w:t>
      </w:r>
      <w:r w:rsidR="002313C1">
        <w:t>и</w:t>
      </w:r>
      <w:r w:rsidR="002313C1" w:rsidRPr="00434CCB">
        <w:t xml:space="preserve"> на перемене после 2-го урока. В группах продлённого дня дети обеспечены горячим обедом. Качество поставляемого питания для школьников ежедневно контролируется медицинским работником.</w:t>
      </w:r>
    </w:p>
    <w:p w:rsidR="00A76531" w:rsidRDefault="00464628" w:rsidP="00A76531">
      <w:pPr>
        <w:pStyle w:val="a3"/>
      </w:pPr>
      <w:r>
        <w:t>2.</w:t>
      </w:r>
      <w:r w:rsidR="00A76531">
        <w:t>1.6. Организован двигательный режим (увеличение времени на перемены, динамические паузы на уроках, организация внеклассных спортивных секций и кружков).</w:t>
      </w:r>
    </w:p>
    <w:p w:rsidR="00A76531" w:rsidRDefault="00A76531" w:rsidP="00A76531">
      <w:pPr>
        <w:pStyle w:val="a3"/>
      </w:pPr>
      <w:r>
        <w:t xml:space="preserve">С первого класса на каждого обучающегося школы заводится личная медицинская карта, куда при каждом медицинском осмотре вносятся все показатели. </w:t>
      </w:r>
    </w:p>
    <w:p w:rsidR="002313C1" w:rsidRPr="00464628" w:rsidRDefault="002313C1" w:rsidP="002313C1">
      <w:pPr>
        <w:pStyle w:val="a3"/>
      </w:pPr>
      <w:r w:rsidRPr="00464628">
        <w:rPr>
          <w:b/>
          <w:bCs/>
        </w:rPr>
        <w:t>Медицинское сопровождение включает</w:t>
      </w:r>
      <w:r w:rsidRPr="00464628">
        <w:t xml:space="preserve">: </w:t>
      </w:r>
    </w:p>
    <w:p w:rsidR="002313C1" w:rsidRDefault="002313C1" w:rsidP="002313C1">
      <w:pPr>
        <w:pStyle w:val="a3"/>
        <w:numPr>
          <w:ilvl w:val="0"/>
          <w:numId w:val="7"/>
        </w:numPr>
      </w:pPr>
      <w:r>
        <w:t xml:space="preserve">распределение </w:t>
      </w:r>
      <w:proofErr w:type="gramStart"/>
      <w:r>
        <w:t>обучающихся</w:t>
      </w:r>
      <w:proofErr w:type="gramEnd"/>
      <w:r>
        <w:t xml:space="preserve"> по группам здоровья; </w:t>
      </w:r>
    </w:p>
    <w:p w:rsidR="002313C1" w:rsidRDefault="002313C1" w:rsidP="002313C1">
      <w:pPr>
        <w:pStyle w:val="a3"/>
        <w:numPr>
          <w:ilvl w:val="0"/>
          <w:numId w:val="7"/>
        </w:numPr>
      </w:pPr>
      <w:r>
        <w:t xml:space="preserve">составление списков обучающихся, освобожденных от занятий физической культурой; </w:t>
      </w:r>
    </w:p>
    <w:p w:rsidR="002313C1" w:rsidRDefault="002313C1" w:rsidP="002313C1">
      <w:pPr>
        <w:pStyle w:val="a3"/>
        <w:numPr>
          <w:ilvl w:val="0"/>
          <w:numId w:val="7"/>
        </w:numPr>
      </w:pPr>
      <w:r>
        <w:t xml:space="preserve">беседы врача и медицинской сестры ЦРБ с </w:t>
      </w:r>
      <w:proofErr w:type="gramStart"/>
      <w:r>
        <w:t>обучающимися</w:t>
      </w:r>
      <w:proofErr w:type="gramEnd"/>
      <w:r>
        <w:t xml:space="preserve"> о личной гигиене, вредных привычках; </w:t>
      </w:r>
    </w:p>
    <w:p w:rsidR="002313C1" w:rsidRDefault="002313C1" w:rsidP="002313C1">
      <w:pPr>
        <w:pStyle w:val="a3"/>
        <w:numPr>
          <w:ilvl w:val="0"/>
          <w:numId w:val="7"/>
        </w:numPr>
      </w:pPr>
      <w:proofErr w:type="gramStart"/>
      <w:r>
        <w:t>контроль за</w:t>
      </w:r>
      <w:proofErr w:type="gramEnd"/>
      <w:r>
        <w:t xml:space="preserve"> качеством питания учащихся и учителей в школьной столовой. </w:t>
      </w:r>
    </w:p>
    <w:p w:rsidR="002313C1" w:rsidRDefault="002313C1" w:rsidP="002313C1">
      <w:pPr>
        <w:pStyle w:val="a3"/>
        <w:numPr>
          <w:ilvl w:val="0"/>
          <w:numId w:val="7"/>
        </w:numPr>
      </w:pPr>
      <w:r>
        <w:t xml:space="preserve">организация медицинских осмотров учащихся специалистами </w:t>
      </w:r>
      <w:proofErr w:type="spellStart"/>
      <w:r>
        <w:t>Шушенской</w:t>
      </w:r>
      <w:proofErr w:type="spellEnd"/>
      <w:r>
        <w:t xml:space="preserve"> ЦРБ</w:t>
      </w:r>
    </w:p>
    <w:p w:rsidR="002313C1" w:rsidRPr="00464628" w:rsidRDefault="002313C1" w:rsidP="002313C1">
      <w:pPr>
        <w:pStyle w:val="a3"/>
      </w:pPr>
      <w:r w:rsidRPr="00464628">
        <w:rPr>
          <w:b/>
          <w:bCs/>
        </w:rPr>
        <w:t xml:space="preserve">Психолого-педагогическое и социальное обеспечение включает: </w:t>
      </w:r>
    </w:p>
    <w:p w:rsidR="002313C1" w:rsidRDefault="002313C1" w:rsidP="002313C1">
      <w:pPr>
        <w:pStyle w:val="a3"/>
        <w:numPr>
          <w:ilvl w:val="0"/>
          <w:numId w:val="8"/>
        </w:numPr>
      </w:pPr>
      <w:r>
        <w:t xml:space="preserve">предупреждение конфликтных ситуаций “учитель-ученик”, “ученик-ученик”, реализацию программ, направленных на установление доброжелательных отношений во всем школьном коллективе; </w:t>
      </w:r>
    </w:p>
    <w:p w:rsidR="002313C1" w:rsidRDefault="002313C1" w:rsidP="002313C1">
      <w:pPr>
        <w:pStyle w:val="a3"/>
        <w:numPr>
          <w:ilvl w:val="0"/>
          <w:numId w:val="8"/>
        </w:numPr>
      </w:pPr>
      <w:r>
        <w:t xml:space="preserve">помощь в преодолении психологического барьера при занятиях физкультурой (имеются в виду трудности, связанные с закомплексованностью учеников в связи с лишним весом, </w:t>
      </w:r>
      <w:proofErr w:type="spellStart"/>
      <w:r>
        <w:t>неуспешностью</w:t>
      </w:r>
      <w:proofErr w:type="spellEnd"/>
      <w:r>
        <w:t xml:space="preserve"> и т.п.), ориентация на успех в физическом развитии; </w:t>
      </w:r>
    </w:p>
    <w:p w:rsidR="002313C1" w:rsidRDefault="002313C1" w:rsidP="002313C1">
      <w:pPr>
        <w:pStyle w:val="a3"/>
        <w:numPr>
          <w:ilvl w:val="0"/>
          <w:numId w:val="8"/>
        </w:numPr>
      </w:pPr>
      <w:r>
        <w:t>психологические консультации для родителей.</w:t>
      </w:r>
    </w:p>
    <w:p w:rsidR="002313C1" w:rsidRDefault="002313C1" w:rsidP="002313C1">
      <w:pPr>
        <w:pStyle w:val="a3"/>
        <w:ind w:left="720"/>
      </w:pPr>
      <w:proofErr w:type="gramStart"/>
      <w:r w:rsidRPr="00FB5D29">
        <w:t xml:space="preserve">Эффективное функционирование созданной </w:t>
      </w:r>
      <w:proofErr w:type="spellStart"/>
      <w:r w:rsidRPr="00FB5D29">
        <w:t>здоровьсберегающей</w:t>
      </w:r>
      <w:proofErr w:type="spellEnd"/>
      <w:r w:rsidRPr="00FB5D29">
        <w:t xml:space="preserve"> инф</w:t>
      </w:r>
      <w:r w:rsidR="002E6C07">
        <w:t xml:space="preserve">раструктуры в школе обеспечивает </w:t>
      </w:r>
      <w:r w:rsidRPr="00FB5D29">
        <w:t xml:space="preserve"> </w:t>
      </w:r>
      <w:r w:rsidRPr="00FB5D29">
        <w:rPr>
          <w:b/>
          <w:i/>
        </w:rPr>
        <w:t>квалифицированный состав специалистов</w:t>
      </w:r>
      <w:r w:rsidRPr="00FB5D29">
        <w:t>: (логопед, учителя физической культуры, психоло</w:t>
      </w:r>
      <w:r w:rsidR="002E6C07">
        <w:t>г, дефектолог, медицинский работник, учителя начальных классов</w:t>
      </w:r>
      <w:r w:rsidRPr="00FB5D29">
        <w:rPr>
          <w:i/>
        </w:rPr>
        <w:t>.</w:t>
      </w:r>
      <w:proofErr w:type="gramEnd"/>
    </w:p>
    <w:p w:rsidR="00021F29" w:rsidRPr="007301DA" w:rsidRDefault="00464628" w:rsidP="007301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01DA">
        <w:rPr>
          <w:rFonts w:ascii="Times New Roman" w:hAnsi="Times New Roman"/>
          <w:b/>
          <w:sz w:val="24"/>
          <w:szCs w:val="24"/>
        </w:rPr>
        <w:lastRenderedPageBreak/>
        <w:t>2</w:t>
      </w:r>
      <w:r w:rsidR="00021F29" w:rsidRPr="007301DA">
        <w:rPr>
          <w:rFonts w:ascii="Times New Roman" w:hAnsi="Times New Roman"/>
          <w:b/>
          <w:sz w:val="24"/>
          <w:szCs w:val="24"/>
        </w:rPr>
        <w:t xml:space="preserve">.2. Организация учебной деятельности учащихся. </w:t>
      </w:r>
    </w:p>
    <w:p w:rsidR="00021F29" w:rsidRPr="007301DA" w:rsidRDefault="00021F29" w:rsidP="007301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 В организации учебной деятельности учащихся осуществление работы по </w:t>
      </w:r>
      <w:proofErr w:type="spellStart"/>
      <w:r w:rsidRPr="007301DA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7301DA">
        <w:rPr>
          <w:rFonts w:ascii="Times New Roman" w:hAnsi="Times New Roman"/>
          <w:sz w:val="24"/>
          <w:szCs w:val="24"/>
        </w:rPr>
        <w:t xml:space="preserve"> и формированию культуры здорового и безопасного образа жизни реализуется через следующие блоки:</w:t>
      </w:r>
    </w:p>
    <w:p w:rsidR="00021F29" w:rsidRPr="007301DA" w:rsidRDefault="00021F29" w:rsidP="007301DA">
      <w:pPr>
        <w:numPr>
          <w:ilvl w:val="0"/>
          <w:numId w:val="10"/>
        </w:numPr>
        <w:spacing w:after="0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1DA">
        <w:rPr>
          <w:rFonts w:ascii="Times New Roman" w:hAnsi="Times New Roman"/>
          <w:b/>
          <w:sz w:val="24"/>
          <w:szCs w:val="24"/>
          <w:u w:val="single"/>
        </w:rPr>
        <w:t>Режим организации учебной деятельности.</w:t>
      </w:r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* Обучение детей на начальной ступени общего образования организуется в 2 смены.                                                                                                    </w:t>
      </w:r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*Строго соблюдается время урока в соответствии с САНПИН: в 1-ых классах – по 35 минут в течение первой четверти, </w:t>
      </w:r>
      <w:proofErr w:type="gramStart"/>
      <w:r w:rsidRPr="007301DA">
        <w:rPr>
          <w:rFonts w:ascii="Times New Roman" w:hAnsi="Times New Roman"/>
          <w:sz w:val="24"/>
          <w:szCs w:val="24"/>
        </w:rPr>
        <w:t>по</w:t>
      </w:r>
      <w:proofErr w:type="gramEnd"/>
      <w:r w:rsidRPr="007301DA">
        <w:rPr>
          <w:rFonts w:ascii="Times New Roman" w:hAnsi="Times New Roman"/>
          <w:sz w:val="24"/>
          <w:szCs w:val="24"/>
        </w:rPr>
        <w:t xml:space="preserve">  во 2-4 классах по 45 минут;</w:t>
      </w:r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*На уроках ежедневно и регулярно учителями проводятся физкультурно-динамические паузы с использованием не только упражнений и игр на общую координацию движений, но и на профилактику нарушений зрения, на снятие статического напряжения с пальцев и кистей рук.                                        </w:t>
      </w:r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*Расписание уроков для начальных классов составляется  с учетом рекомендаций САНПИН.                                                                                        </w:t>
      </w:r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*Соблюдение рекомендованного объема домашних заданий.                                </w:t>
      </w:r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1DA">
        <w:rPr>
          <w:rFonts w:ascii="Times New Roman" w:hAnsi="Times New Roman"/>
          <w:sz w:val="24"/>
          <w:szCs w:val="24"/>
        </w:rPr>
        <w:t>*Контроль соблюдения требований к использованию ТСО (включая компьютерную и аудиовизуальную технику.</w:t>
      </w:r>
      <w:proofErr w:type="gramEnd"/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1DA">
        <w:rPr>
          <w:rFonts w:ascii="Times New Roman" w:hAnsi="Times New Roman"/>
          <w:b/>
          <w:sz w:val="24"/>
          <w:szCs w:val="24"/>
        </w:rPr>
        <w:t>2</w:t>
      </w:r>
      <w:r w:rsidRPr="007301DA">
        <w:rPr>
          <w:rFonts w:ascii="Times New Roman" w:hAnsi="Times New Roman"/>
          <w:sz w:val="24"/>
          <w:szCs w:val="24"/>
        </w:rPr>
        <w:t xml:space="preserve">. </w:t>
      </w:r>
      <w:r w:rsidRPr="007301DA">
        <w:rPr>
          <w:rFonts w:ascii="Times New Roman" w:hAnsi="Times New Roman"/>
          <w:b/>
          <w:sz w:val="24"/>
          <w:szCs w:val="24"/>
          <w:u w:val="single"/>
        </w:rPr>
        <w:t>Методическая организация учебной деятельности.</w:t>
      </w:r>
    </w:p>
    <w:p w:rsidR="00021F29" w:rsidRPr="007301DA" w:rsidRDefault="00021F29" w:rsidP="007301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*Использование апробированных, адекватных психологическим возрастным и индивидуальным особенностям младших школьников методов и методик обучения.                                                                                                                       </w:t>
      </w:r>
    </w:p>
    <w:p w:rsidR="00021F29" w:rsidRPr="007301DA" w:rsidRDefault="00021F29" w:rsidP="007301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* Целесообразное использование смены деятельности в течение урока.             </w:t>
      </w:r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*Индивидуализация обучения за счет учета индивидуально-психологических особенностей учащихся (динамики индивидуального развития и темпа деятельности) и дифференциации уровней выполняемых учебных заданий.                                                                                                      </w:t>
      </w:r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sz w:val="24"/>
          <w:szCs w:val="24"/>
        </w:rPr>
        <w:t xml:space="preserve">*Создание и поддержание классными руководителями комфортного </w:t>
      </w:r>
      <w:proofErr w:type="spellStart"/>
      <w:r w:rsidRPr="007301DA">
        <w:rPr>
          <w:rFonts w:ascii="Times New Roman" w:hAnsi="Times New Roman"/>
          <w:sz w:val="24"/>
          <w:szCs w:val="24"/>
        </w:rPr>
        <w:t>психо-эмоционального</w:t>
      </w:r>
      <w:proofErr w:type="spellEnd"/>
      <w:r w:rsidRPr="007301DA">
        <w:rPr>
          <w:rFonts w:ascii="Times New Roman" w:hAnsi="Times New Roman"/>
          <w:sz w:val="24"/>
          <w:szCs w:val="24"/>
        </w:rPr>
        <w:t xml:space="preserve"> климата в классе.   </w:t>
      </w:r>
    </w:p>
    <w:p w:rsidR="00021F29" w:rsidRPr="007301DA" w:rsidRDefault="00021F29" w:rsidP="007301DA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301DA">
        <w:rPr>
          <w:rFonts w:ascii="Times New Roman" w:hAnsi="Times New Roman"/>
          <w:b/>
          <w:sz w:val="24"/>
          <w:szCs w:val="24"/>
        </w:rPr>
        <w:t>3.</w:t>
      </w:r>
      <w:r w:rsidRPr="007301DA">
        <w:rPr>
          <w:rFonts w:ascii="Times New Roman" w:hAnsi="Times New Roman"/>
          <w:sz w:val="24"/>
          <w:szCs w:val="24"/>
        </w:rPr>
        <w:t xml:space="preserve"> </w:t>
      </w:r>
      <w:r w:rsidRPr="007301DA">
        <w:rPr>
          <w:rFonts w:ascii="Times New Roman" w:hAnsi="Times New Roman"/>
          <w:b/>
          <w:sz w:val="24"/>
          <w:szCs w:val="24"/>
          <w:u w:val="single"/>
        </w:rPr>
        <w:t>Организация содержания учебной деятельности.</w:t>
      </w:r>
    </w:p>
    <w:p w:rsidR="00464628" w:rsidRPr="007301DA" w:rsidRDefault="00464628" w:rsidP="007301DA">
      <w:pPr>
        <w:pStyle w:val="a3"/>
        <w:jc w:val="both"/>
      </w:pPr>
      <w:r w:rsidRPr="007301DA">
        <w:rPr>
          <w:b/>
          <w:bCs/>
        </w:rPr>
        <w:t>“Использование возможностей УМК «Школа России» в образовательном процессе»</w:t>
      </w:r>
    </w:p>
    <w:p w:rsidR="00464628" w:rsidRPr="007301DA" w:rsidRDefault="00464628" w:rsidP="007301DA">
      <w:pPr>
        <w:pStyle w:val="a3"/>
        <w:jc w:val="both"/>
      </w:pPr>
      <w:r w:rsidRPr="007301DA"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</w:t>
      </w:r>
    </w:p>
    <w:p w:rsidR="00464628" w:rsidRPr="007301DA" w:rsidRDefault="00464628" w:rsidP="007301DA">
      <w:pPr>
        <w:pStyle w:val="a3"/>
        <w:jc w:val="both"/>
      </w:pPr>
      <w:r w:rsidRPr="007301DA"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464628" w:rsidRPr="007301DA" w:rsidRDefault="00464628" w:rsidP="007301DA">
      <w:pPr>
        <w:pStyle w:val="a3"/>
        <w:jc w:val="both"/>
      </w:pPr>
      <w:r w:rsidRPr="007301DA">
        <w:rPr>
          <w:b/>
          <w:bCs/>
        </w:rPr>
        <w:t xml:space="preserve">В курсе «Окружающий мир» — </w:t>
      </w:r>
      <w:r w:rsidRPr="007301DA"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464628" w:rsidRDefault="00464628" w:rsidP="007301DA">
      <w:pPr>
        <w:pStyle w:val="a3"/>
        <w:jc w:val="both"/>
      </w:pPr>
      <w:r w:rsidRPr="007301DA">
        <w:lastRenderedPageBreak/>
        <w:t xml:space="preserve">При выполнении упражнений на уроках </w:t>
      </w:r>
      <w:r w:rsidRPr="007301DA">
        <w:rPr>
          <w:b/>
          <w:bCs/>
        </w:rPr>
        <w:t>русского языка</w:t>
      </w:r>
      <w:r w:rsidRPr="007301DA">
        <w:t xml:space="preserve"> учащиеся обсуждают вопросы внешнего облика ученика, соблюдения правил</w:t>
      </w:r>
      <w:r>
        <w:t xml:space="preserve"> перехода улицы, активного отдыха летом и зимой.</w:t>
      </w:r>
    </w:p>
    <w:p w:rsidR="00464628" w:rsidRDefault="00464628" w:rsidP="00464628">
      <w:pPr>
        <w:pStyle w:val="a3"/>
      </w:pPr>
      <w:r>
        <w:t xml:space="preserve"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 </w:t>
      </w:r>
    </w:p>
    <w:p w:rsidR="00464628" w:rsidRDefault="00464628" w:rsidP="00464628">
      <w:pPr>
        <w:pStyle w:val="a3"/>
      </w:pPr>
      <w:r>
        <w:rPr>
          <w:b/>
          <w:bCs/>
        </w:rPr>
        <w:t>В курсе «Технология»</w:t>
      </w:r>
      <w: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464628" w:rsidRDefault="00464628" w:rsidP="00464628">
      <w:pPr>
        <w:pStyle w:val="a3"/>
      </w:pPr>
      <w:r>
        <w:rPr>
          <w:b/>
          <w:bCs/>
        </w:rPr>
        <w:t>В курсе «Физическая культура»</w:t>
      </w:r>
      <w:r>
        <w:t xml:space="preserve"> весь материал учебника (1-4 </w:t>
      </w:r>
      <w:proofErr w:type="spellStart"/>
      <w:r>
        <w:t>кл</w:t>
      </w:r>
      <w:proofErr w:type="spellEnd"/>
      <w:r>
        <w:t xml:space="preserve"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464628" w:rsidRDefault="00464628" w:rsidP="00464628">
      <w:pPr>
        <w:pStyle w:val="a3"/>
      </w:pPr>
      <w: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>
        <w:rPr>
          <w:b/>
          <w:bCs/>
        </w:rPr>
        <w:t>по математике, русскому языку, литературному чтению, окружающему миру</w:t>
      </w:r>
      <w:r>
        <w:t xml:space="preserve">, а также материал для организации проектной деятельности в учебниках </w:t>
      </w:r>
      <w:r>
        <w:rPr>
          <w:b/>
          <w:bCs/>
        </w:rPr>
        <w:t>технологии, иностранных языков, информатики.</w:t>
      </w:r>
      <w:r>
        <w:t xml:space="preserve"> </w:t>
      </w:r>
    </w:p>
    <w:p w:rsidR="00464628" w:rsidRDefault="00464628" w:rsidP="00464628">
      <w:pPr>
        <w:pStyle w:val="a3"/>
      </w:pPr>
      <w:r>
        <w:t xml:space="preserve">Содержание материала рубрики «Наши проекты» выстроено так, что способствует организации проектной деятельности, как </w:t>
      </w:r>
      <w:r>
        <w:rPr>
          <w:b/>
          <w:bCs/>
        </w:rPr>
        <w:t xml:space="preserve">на уроке, так и во внеурочной работе. </w:t>
      </w:r>
    </w:p>
    <w:p w:rsidR="00021F29" w:rsidRPr="00434CCB" w:rsidRDefault="00464628" w:rsidP="00464628">
      <w:pPr>
        <w:pStyle w:val="a3"/>
      </w:pPr>
      <w:r>
        <w:t>Задача формирования бережного, уважительного, сознательного отношения к материальным и духовным ценностям решается средствами всей системы учебников «Школа России», в течение всего учебно-воспитательного процесса.</w:t>
      </w:r>
      <w:r w:rsidR="00021F29" w:rsidRPr="00434CCB">
        <w:t xml:space="preserve">                                                                                                                                                                                   </w:t>
      </w:r>
    </w:p>
    <w:p w:rsidR="00021F29" w:rsidRPr="00434CCB" w:rsidRDefault="007301DA" w:rsidP="004646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021F29" w:rsidRPr="00434CCB">
        <w:rPr>
          <w:rFonts w:ascii="Times New Roman" w:hAnsi="Times New Roman"/>
          <w:b/>
          <w:sz w:val="24"/>
          <w:szCs w:val="24"/>
        </w:rPr>
        <w:t xml:space="preserve">. Организация </w:t>
      </w:r>
      <w:proofErr w:type="spellStart"/>
      <w:r w:rsidR="00021F29" w:rsidRPr="00434CCB">
        <w:rPr>
          <w:rFonts w:ascii="Times New Roman" w:hAnsi="Times New Roman"/>
          <w:b/>
          <w:sz w:val="24"/>
          <w:szCs w:val="24"/>
        </w:rPr>
        <w:t>внеучебной</w:t>
      </w:r>
      <w:proofErr w:type="spellEnd"/>
      <w:r w:rsidR="00021F29" w:rsidRPr="00434CCB">
        <w:rPr>
          <w:rFonts w:ascii="Times New Roman" w:hAnsi="Times New Roman"/>
          <w:b/>
          <w:sz w:val="24"/>
          <w:szCs w:val="24"/>
        </w:rPr>
        <w:t xml:space="preserve"> деятельности учащихся.</w:t>
      </w:r>
    </w:p>
    <w:p w:rsidR="00021F29" w:rsidRPr="00464628" w:rsidRDefault="00021F29" w:rsidP="00021F2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4628">
        <w:rPr>
          <w:rFonts w:ascii="Times New Roman" w:hAnsi="Times New Roman"/>
          <w:b/>
          <w:sz w:val="24"/>
          <w:szCs w:val="24"/>
        </w:rPr>
        <w:t xml:space="preserve">1. </w:t>
      </w:r>
      <w:r w:rsidRPr="00464628">
        <w:rPr>
          <w:rFonts w:ascii="Times New Roman" w:hAnsi="Times New Roman"/>
          <w:b/>
          <w:sz w:val="24"/>
          <w:szCs w:val="24"/>
          <w:u w:val="single"/>
        </w:rPr>
        <w:t>Организация перемен между уроками.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Проведение ежедневной утренней зарядки перед первым уроком во всех классах начальной ступени силами самих учащихся.                                                 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Организация свободной двигательной активности и подвижных игр во время перемен в рекреации этажа начальной школы.                                                    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Соответствие продолжительности перемен рекомендациям САНПИН.                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>* Осуществление регулярного проветривания помещений учебных кабинетов во время перемен.</w:t>
      </w:r>
    </w:p>
    <w:p w:rsidR="00021F29" w:rsidRPr="00464628" w:rsidRDefault="00021F29" w:rsidP="00021F2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4628">
        <w:rPr>
          <w:rFonts w:ascii="Times New Roman" w:hAnsi="Times New Roman"/>
          <w:b/>
          <w:sz w:val="24"/>
          <w:szCs w:val="24"/>
        </w:rPr>
        <w:t xml:space="preserve">2. </w:t>
      </w:r>
      <w:r w:rsidRPr="00464628">
        <w:rPr>
          <w:rFonts w:ascii="Times New Roman" w:hAnsi="Times New Roman"/>
          <w:b/>
          <w:sz w:val="24"/>
          <w:szCs w:val="24"/>
          <w:u w:val="single"/>
        </w:rPr>
        <w:t>Организация работы в группах продлённого дня.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Соответствие режима работы ГПД требованиям САНПИН.                                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Прогулки на территории школы на оборудованной площадке.                            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Обеспечение детей в ГПД полноценными горячими обедами.                        </w:t>
      </w:r>
    </w:p>
    <w:p w:rsidR="00021F29" w:rsidRPr="00464628" w:rsidRDefault="00021F29" w:rsidP="00021F2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4628">
        <w:rPr>
          <w:rFonts w:ascii="Times New Roman" w:hAnsi="Times New Roman"/>
          <w:b/>
          <w:sz w:val="24"/>
          <w:szCs w:val="24"/>
        </w:rPr>
        <w:t xml:space="preserve">3. </w:t>
      </w:r>
      <w:r w:rsidRPr="00464628">
        <w:rPr>
          <w:rFonts w:ascii="Times New Roman" w:hAnsi="Times New Roman"/>
          <w:b/>
          <w:sz w:val="24"/>
          <w:szCs w:val="24"/>
          <w:u w:val="single"/>
        </w:rPr>
        <w:t>Организация физкультурно-оздоровительной и просветительской работы с учащимися.</w:t>
      </w:r>
    </w:p>
    <w:p w:rsidR="00021F29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34CCB">
        <w:rPr>
          <w:rFonts w:ascii="Times New Roman" w:hAnsi="Times New Roman"/>
          <w:sz w:val="24"/>
          <w:szCs w:val="24"/>
        </w:rPr>
        <w:t xml:space="preserve">Проведение Дней здоровья в октябре и в апреле (подвижные игры, конкурсы и эстафеты, прогулка на свежем воздухе).  </w:t>
      </w:r>
    </w:p>
    <w:p w:rsidR="00021F29" w:rsidRPr="00021F29" w:rsidRDefault="00021F29" w:rsidP="00021F2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F29">
        <w:rPr>
          <w:rFonts w:ascii="Times New Roman" w:hAnsi="Times New Roman"/>
          <w:sz w:val="24"/>
          <w:szCs w:val="24"/>
        </w:rPr>
        <w:lastRenderedPageBreak/>
        <w:t>Соревнования в рамках  школьной спартакиады</w:t>
      </w:r>
    </w:p>
    <w:p w:rsidR="00021F29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34CCB">
        <w:rPr>
          <w:rFonts w:ascii="Times New Roman" w:hAnsi="Times New Roman"/>
          <w:sz w:val="24"/>
          <w:szCs w:val="24"/>
        </w:rPr>
        <w:t>Спортивно-оздоровительные мероприят</w:t>
      </w:r>
      <w:r>
        <w:rPr>
          <w:rFonts w:ascii="Times New Roman" w:hAnsi="Times New Roman"/>
          <w:sz w:val="24"/>
          <w:szCs w:val="24"/>
        </w:rPr>
        <w:t>ия в рамках подготовки к сдаче норм ГТО</w:t>
      </w:r>
    </w:p>
    <w:p w:rsidR="00021F29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34CCB">
        <w:rPr>
          <w:rFonts w:ascii="Times New Roman" w:hAnsi="Times New Roman"/>
          <w:sz w:val="24"/>
          <w:szCs w:val="24"/>
        </w:rPr>
        <w:t xml:space="preserve">Участие детей начальной школы в спортивных соревнованиях муниципального уровня.                                                                                                                       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34CCB">
        <w:rPr>
          <w:rFonts w:ascii="Times New Roman" w:hAnsi="Times New Roman"/>
          <w:sz w:val="24"/>
          <w:szCs w:val="24"/>
        </w:rPr>
        <w:t xml:space="preserve">Тематические классные часы.                                                                                         </w:t>
      </w:r>
    </w:p>
    <w:p w:rsidR="00021F29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34CCB">
        <w:rPr>
          <w:rFonts w:ascii="Times New Roman" w:hAnsi="Times New Roman"/>
          <w:sz w:val="24"/>
          <w:szCs w:val="24"/>
        </w:rPr>
        <w:t xml:space="preserve">Общие для начальной ступени обучения тематические мероприятия, посвященные формированию культуры </w:t>
      </w:r>
      <w:proofErr w:type="spellStart"/>
      <w:r w:rsidRPr="00434CCB">
        <w:rPr>
          <w:rFonts w:ascii="Times New Roman" w:hAnsi="Times New Roman"/>
          <w:sz w:val="24"/>
          <w:szCs w:val="24"/>
        </w:rPr>
        <w:t>ЗиБОЖ</w:t>
      </w:r>
      <w:proofErr w:type="spellEnd"/>
      <w:r w:rsidRPr="00434CCB">
        <w:rPr>
          <w:rFonts w:ascii="Times New Roman" w:hAnsi="Times New Roman"/>
          <w:sz w:val="24"/>
          <w:szCs w:val="24"/>
        </w:rPr>
        <w:t xml:space="preserve"> (виктори</w:t>
      </w:r>
      <w:r>
        <w:rPr>
          <w:rFonts w:ascii="Times New Roman" w:hAnsi="Times New Roman"/>
          <w:sz w:val="24"/>
          <w:szCs w:val="24"/>
        </w:rPr>
        <w:t>ны, конкурсы, проекты, досуги).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34CCB">
        <w:rPr>
          <w:rFonts w:ascii="Times New Roman" w:hAnsi="Times New Roman"/>
          <w:sz w:val="24"/>
          <w:szCs w:val="24"/>
        </w:rPr>
        <w:t xml:space="preserve">Тематические занятия, проводимые педагогом-психологом с детьми начальных классов по профилактике явлений </w:t>
      </w:r>
      <w:proofErr w:type="spellStart"/>
      <w:r w:rsidRPr="00434CCB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434CCB">
        <w:rPr>
          <w:rFonts w:ascii="Times New Roman" w:hAnsi="Times New Roman"/>
          <w:sz w:val="24"/>
          <w:szCs w:val="24"/>
        </w:rPr>
        <w:t xml:space="preserve"> и формированию комфортного психологического климата в коллективах классов.                       </w:t>
      </w:r>
    </w:p>
    <w:p w:rsidR="00021F29" w:rsidRPr="00434CCB" w:rsidRDefault="007301DA" w:rsidP="00021F2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21F29" w:rsidRPr="00434CCB">
        <w:rPr>
          <w:rFonts w:ascii="Times New Roman" w:hAnsi="Times New Roman"/>
          <w:b/>
          <w:sz w:val="24"/>
          <w:szCs w:val="24"/>
        </w:rPr>
        <w:t>.4. Программы дополнительного образования.</w:t>
      </w:r>
    </w:p>
    <w:p w:rsidR="00021F29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Секции и кружки спортивной направленности во второй половине дня на базе </w:t>
      </w:r>
      <w:proofErr w:type="spellStart"/>
      <w:r w:rsidRPr="00434CCB">
        <w:rPr>
          <w:rFonts w:ascii="Times New Roman" w:hAnsi="Times New Roman"/>
          <w:sz w:val="24"/>
          <w:szCs w:val="24"/>
        </w:rPr>
        <w:t>Казанцевск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434CC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ОШ  (вольная борьба, лыжи, ОФП)</w:t>
      </w:r>
      <w:r w:rsidRPr="00434CCB">
        <w:rPr>
          <w:rFonts w:ascii="Times New Roman" w:hAnsi="Times New Roman"/>
          <w:sz w:val="24"/>
          <w:szCs w:val="24"/>
        </w:rPr>
        <w:t xml:space="preserve"> </w:t>
      </w:r>
    </w:p>
    <w:p w:rsidR="00021F29" w:rsidRPr="00434CCB" w:rsidRDefault="007301DA" w:rsidP="00021F2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21F29" w:rsidRPr="00434CCB">
        <w:rPr>
          <w:rFonts w:ascii="Times New Roman" w:hAnsi="Times New Roman"/>
          <w:b/>
          <w:sz w:val="24"/>
          <w:szCs w:val="24"/>
        </w:rPr>
        <w:t>.5. Просвещение родителей и педагогов по вопросам здоровья.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Активное вовлечение родительской общественности в организацию, участие и проведение тематических экскурсий и классных часов по формированию культуры </w:t>
      </w:r>
      <w:proofErr w:type="spellStart"/>
      <w:r w:rsidRPr="00434CCB">
        <w:rPr>
          <w:rFonts w:ascii="Times New Roman" w:hAnsi="Times New Roman"/>
          <w:sz w:val="24"/>
          <w:szCs w:val="24"/>
        </w:rPr>
        <w:t>ЗиБОЖ</w:t>
      </w:r>
      <w:proofErr w:type="spellEnd"/>
      <w:r w:rsidRPr="00434CCB">
        <w:rPr>
          <w:rFonts w:ascii="Times New Roman" w:hAnsi="Times New Roman"/>
          <w:sz w:val="24"/>
          <w:szCs w:val="24"/>
        </w:rPr>
        <w:t xml:space="preserve">,  а также крупных общешкольных мероприятий по формированию  культуры </w:t>
      </w:r>
      <w:proofErr w:type="spellStart"/>
      <w:r w:rsidRPr="00434CCB">
        <w:rPr>
          <w:rFonts w:ascii="Times New Roman" w:hAnsi="Times New Roman"/>
          <w:sz w:val="24"/>
          <w:szCs w:val="24"/>
        </w:rPr>
        <w:t>ЗиБОЖ</w:t>
      </w:r>
      <w:proofErr w:type="spellEnd"/>
      <w:r w:rsidRPr="00434CCB">
        <w:rPr>
          <w:rFonts w:ascii="Times New Roman" w:hAnsi="Times New Roman"/>
          <w:sz w:val="24"/>
          <w:szCs w:val="24"/>
        </w:rPr>
        <w:t>, такие как Дни здоровья.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 Привлечение родителей к участию в различных семейных конкурсах, спортивных соревнованиях и мероприятиях по формированию культуры </w:t>
      </w:r>
      <w:proofErr w:type="spellStart"/>
      <w:r w:rsidRPr="00434CCB">
        <w:rPr>
          <w:rFonts w:ascii="Times New Roman" w:hAnsi="Times New Roman"/>
          <w:sz w:val="24"/>
          <w:szCs w:val="24"/>
        </w:rPr>
        <w:t>ЗиБОЖ</w:t>
      </w:r>
      <w:proofErr w:type="spellEnd"/>
      <w:r w:rsidRPr="00434CCB">
        <w:rPr>
          <w:rFonts w:ascii="Times New Roman" w:hAnsi="Times New Roman"/>
          <w:sz w:val="24"/>
          <w:szCs w:val="24"/>
        </w:rPr>
        <w:t xml:space="preserve"> на различных уровнях (школьном, муниципальном).                                                                                                              * Привлечение родителей к работе Совета профилактики безнадзорности и правонарушений несовершеннолетних и соблюдения их прав, особенно по вопросам, связанным с профилактической и педагогической работой с проблемными семьями, где родители ведут нездоровый и асоциальный образ жизни.                                                                                                                                              * Психолого-педагогическое просвещение родителей в рамках проведения родительских собраний в формате кратких лекций, особенно по вопросам, касающимся периодов адаптации учащихся к обучению в школе и при переходе на среднюю ступень общего образования, а также по вопросам рационального режима дня, учёбы и отдыха младших школьников.                                 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Участие представителей родительской общественности школы в комиссии, контролирующей качество питания, а также соблюдения санитарно-гигиенических условий.                                               </w:t>
      </w:r>
    </w:p>
    <w:p w:rsidR="00021F29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Индивидуальное консультирование родителей по их запросу медицинскими работниками  по результатам ежегодной диспансеризации ребёнка, доведение рекомендаций врачей до сведения родителей. </w:t>
      </w:r>
    </w:p>
    <w:p w:rsidR="00021F29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>* Индивидуальное консультирование родителей по их запросу специалистами школы: педагогом-психологом и учителем-логопедом по проблемам, связанным с психологическим здоровьем детей и их индивидуальным развитием.</w:t>
      </w:r>
    </w:p>
    <w:p w:rsidR="00021F29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Приглашение и сотрудничество с представителями различных организаций, проводящих мини-лекции для учителей и сотрудников школы на педагогических советах по тематике гигиены и сохранения здоровья младших школьников.                                                                                                  </w:t>
      </w:r>
    </w:p>
    <w:p w:rsidR="00021F29" w:rsidRPr="00434CCB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* Обсуждение и рассмотрение вопросов и проблем, связанных с сохранением здоровья и формирования культуры </w:t>
      </w:r>
      <w:proofErr w:type="spellStart"/>
      <w:r w:rsidRPr="00434CCB">
        <w:rPr>
          <w:rFonts w:ascii="Times New Roman" w:hAnsi="Times New Roman"/>
          <w:sz w:val="24"/>
          <w:szCs w:val="24"/>
        </w:rPr>
        <w:t>ЗиБОЖ</w:t>
      </w:r>
      <w:proofErr w:type="spellEnd"/>
      <w:r w:rsidRPr="00434CCB">
        <w:rPr>
          <w:rFonts w:ascii="Times New Roman" w:hAnsi="Times New Roman"/>
          <w:sz w:val="24"/>
          <w:szCs w:val="24"/>
        </w:rPr>
        <w:t xml:space="preserve"> педагогическим коллективом в рамках оперативных совещаний и заседаний педагогических советов.                   </w:t>
      </w:r>
    </w:p>
    <w:p w:rsidR="00021F29" w:rsidRDefault="00021F29" w:rsidP="00021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434CCB">
        <w:rPr>
          <w:rFonts w:ascii="Times New Roman" w:hAnsi="Times New Roman"/>
          <w:sz w:val="24"/>
          <w:szCs w:val="24"/>
        </w:rPr>
        <w:t xml:space="preserve">Проведение и обсуждение </w:t>
      </w:r>
      <w:proofErr w:type="gramStart"/>
      <w:r w:rsidRPr="00434CCB">
        <w:rPr>
          <w:rFonts w:ascii="Times New Roman" w:hAnsi="Times New Roman"/>
          <w:sz w:val="24"/>
          <w:szCs w:val="24"/>
        </w:rPr>
        <w:t>результатов статистических мониторингов состояния здоровья младших школьников</w:t>
      </w:r>
      <w:proofErr w:type="gramEnd"/>
      <w:r w:rsidRPr="00434CCB">
        <w:rPr>
          <w:rFonts w:ascii="Times New Roman" w:hAnsi="Times New Roman"/>
          <w:sz w:val="24"/>
          <w:szCs w:val="24"/>
        </w:rPr>
        <w:t xml:space="preserve"> по итогам ежегодных диспансеризаций.                                                                                                           </w:t>
      </w:r>
    </w:p>
    <w:p w:rsidR="007301DA" w:rsidRDefault="00021F29" w:rsidP="007301D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34CCB">
        <w:rPr>
          <w:rFonts w:ascii="Times New Roman" w:hAnsi="Times New Roman"/>
          <w:sz w:val="24"/>
          <w:szCs w:val="24"/>
        </w:rPr>
        <w:t xml:space="preserve">Индивидуальное консультирование классных руководителей по их запросу специалистами школы: педагогом-психологом и учителем-логопедом по проблемам, связанным с психологическим здоровьем детей и их индивидуальным развитием.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*</w:t>
      </w:r>
      <w:bookmarkStart w:id="0" w:name="_GoBack"/>
      <w:bookmarkEnd w:id="0"/>
      <w:r w:rsidRPr="00434CCB">
        <w:rPr>
          <w:rFonts w:ascii="Times New Roman" w:hAnsi="Times New Roman"/>
          <w:sz w:val="24"/>
          <w:szCs w:val="24"/>
        </w:rPr>
        <w:t xml:space="preserve">Психолого-педагогическая и профилактическая деятельность педагогов  с детьми, имеющими ограниченные возможности здоровья и их семьями.     </w:t>
      </w:r>
    </w:p>
    <w:p w:rsidR="007301DA" w:rsidRDefault="00021F29" w:rsidP="007301D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34CCB">
        <w:rPr>
          <w:rFonts w:ascii="Times New Roman" w:hAnsi="Times New Roman"/>
          <w:sz w:val="24"/>
          <w:szCs w:val="24"/>
        </w:rPr>
        <w:t xml:space="preserve">  </w:t>
      </w:r>
    </w:p>
    <w:p w:rsidR="0035302B" w:rsidRPr="0035302B" w:rsidRDefault="007301DA" w:rsidP="007301D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01DA">
        <w:rPr>
          <w:rFonts w:ascii="Times New Roman" w:hAnsi="Times New Roman"/>
          <w:b/>
          <w:sz w:val="24"/>
          <w:szCs w:val="24"/>
        </w:rPr>
        <w:t xml:space="preserve">3. </w:t>
      </w:r>
      <w:r w:rsidR="0035302B" w:rsidRPr="007301DA">
        <w:rPr>
          <w:rFonts w:ascii="Times New Roman" w:hAnsi="Times New Roman"/>
          <w:b/>
          <w:bCs/>
          <w:sz w:val="24"/>
          <w:szCs w:val="24"/>
        </w:rPr>
        <w:t>Оценка эффективности реализации программы</w:t>
      </w:r>
    </w:p>
    <w:p w:rsidR="0035302B" w:rsidRPr="0035302B" w:rsidRDefault="0035302B" w:rsidP="0035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 xml:space="preserve">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школы. Основные результаты реализации Программы учащихся оцениваются в рамках мониторинговых процедур, предусматривающих выявление уровня </w:t>
      </w:r>
      <w:proofErr w:type="spellStart"/>
      <w:r w:rsidRPr="0035302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5302B">
        <w:rPr>
          <w:rFonts w:ascii="Times New Roman" w:hAnsi="Times New Roman"/>
          <w:sz w:val="24"/>
          <w:szCs w:val="24"/>
        </w:rPr>
        <w:t>, динамики сезонных заболеваний; динамики школьного травматизма; утомляемости учащихся:</w:t>
      </w:r>
    </w:p>
    <w:p w:rsidR="0035302B" w:rsidRPr="0035302B" w:rsidRDefault="0035302B" w:rsidP="003530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>через анкетирование родителей и обучающихся;</w:t>
      </w:r>
    </w:p>
    <w:p w:rsidR="0035302B" w:rsidRPr="0035302B" w:rsidRDefault="0035302B" w:rsidP="003530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02B">
        <w:rPr>
          <w:rFonts w:ascii="Times New Roman" w:hAnsi="Times New Roman"/>
          <w:sz w:val="24"/>
          <w:szCs w:val="24"/>
        </w:rPr>
        <w:t>самооценочные</w:t>
      </w:r>
      <w:proofErr w:type="spellEnd"/>
      <w:r w:rsidRPr="0035302B">
        <w:rPr>
          <w:rFonts w:ascii="Times New Roman" w:hAnsi="Times New Roman"/>
          <w:sz w:val="24"/>
          <w:szCs w:val="24"/>
        </w:rPr>
        <w:t xml:space="preserve"> суждения детей;</w:t>
      </w:r>
    </w:p>
    <w:p w:rsidR="0035302B" w:rsidRPr="0035302B" w:rsidRDefault="0035302B" w:rsidP="003530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>экспертные суждения (родителей, партнёров школы);</w:t>
      </w:r>
    </w:p>
    <w:p w:rsidR="0035302B" w:rsidRPr="0035302B" w:rsidRDefault="0035302B" w:rsidP="003530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 xml:space="preserve">через психологические тестирования: </w:t>
      </w:r>
    </w:p>
    <w:p w:rsidR="0035302B" w:rsidRPr="0035302B" w:rsidRDefault="0035302B" w:rsidP="0035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>- в 1-ы</w:t>
      </w:r>
      <w:r>
        <w:rPr>
          <w:rFonts w:ascii="Times New Roman" w:hAnsi="Times New Roman"/>
          <w:sz w:val="24"/>
          <w:szCs w:val="24"/>
        </w:rPr>
        <w:t xml:space="preserve">х классах </w:t>
      </w:r>
      <w:r w:rsidRPr="0035302B">
        <w:rPr>
          <w:rFonts w:ascii="Times New Roman" w:hAnsi="Times New Roman"/>
          <w:sz w:val="24"/>
          <w:szCs w:val="24"/>
        </w:rPr>
        <w:t xml:space="preserve"> – адаптация к школе, </w:t>
      </w:r>
    </w:p>
    <w:p w:rsidR="0035302B" w:rsidRPr="0035302B" w:rsidRDefault="0035302B" w:rsidP="0035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 xml:space="preserve">- 2-4 классы – учебная мотивация, </w:t>
      </w:r>
    </w:p>
    <w:p w:rsidR="0035302B" w:rsidRDefault="0035302B" w:rsidP="0035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- 1-4 классы </w:t>
      </w:r>
      <w:r w:rsidRPr="0035302B">
        <w:rPr>
          <w:rFonts w:ascii="Times New Roman" w:hAnsi="Times New Roman"/>
          <w:sz w:val="24"/>
          <w:szCs w:val="24"/>
        </w:rPr>
        <w:t xml:space="preserve">выявление уровня тревожности, </w:t>
      </w:r>
      <w:r>
        <w:rPr>
          <w:rFonts w:ascii="Times New Roman" w:hAnsi="Times New Roman"/>
          <w:sz w:val="24"/>
          <w:szCs w:val="24"/>
        </w:rPr>
        <w:t xml:space="preserve">комфортности </w:t>
      </w:r>
    </w:p>
    <w:p w:rsidR="0035302B" w:rsidRPr="0035302B" w:rsidRDefault="0035302B" w:rsidP="0035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 xml:space="preserve">В качестве содержательной и </w:t>
      </w:r>
      <w:proofErr w:type="spellStart"/>
      <w:r w:rsidRPr="0035302B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35302B">
        <w:rPr>
          <w:rFonts w:ascii="Times New Roman" w:hAnsi="Times New Roman"/>
          <w:sz w:val="24"/>
          <w:szCs w:val="24"/>
        </w:rPr>
        <w:t xml:space="preserve"> базы оценки выступают </w:t>
      </w:r>
      <w:r w:rsidRPr="0035302B">
        <w:rPr>
          <w:rFonts w:ascii="Times New Roman" w:hAnsi="Times New Roman"/>
          <w:b/>
          <w:bCs/>
          <w:sz w:val="24"/>
          <w:szCs w:val="24"/>
        </w:rPr>
        <w:t>планируемые личностные результаты обучения:</w:t>
      </w:r>
    </w:p>
    <w:p w:rsidR="0035302B" w:rsidRPr="0035302B" w:rsidRDefault="0035302B" w:rsidP="00353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>- ценностное отношение к своему здоровью, здоровью близких и окружающих людей;</w:t>
      </w:r>
    </w:p>
    <w:p w:rsidR="0035302B" w:rsidRPr="0035302B" w:rsidRDefault="0035302B" w:rsidP="00353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>-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35302B" w:rsidRPr="0035302B" w:rsidRDefault="0035302B" w:rsidP="00353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 xml:space="preserve">- первоначальный личный опыт </w:t>
      </w:r>
      <w:proofErr w:type="spellStart"/>
      <w:r w:rsidRPr="0035302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5302B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35302B" w:rsidRPr="0035302B" w:rsidRDefault="0035302B" w:rsidP="00353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>-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35302B" w:rsidRPr="0035302B" w:rsidRDefault="0035302B" w:rsidP="00353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>- знания о возможном негативном влиянии компьютер</w:t>
      </w:r>
      <w:r w:rsidRPr="0035302B">
        <w:rPr>
          <w:rFonts w:ascii="Times New Roman" w:hAnsi="Times New Roman"/>
          <w:sz w:val="24"/>
          <w:szCs w:val="24"/>
        </w:rPr>
        <w:softHyphen/>
        <w:t>ных игр, телевидения, рекламы на здоровье человека.</w:t>
      </w:r>
    </w:p>
    <w:p w:rsidR="0035302B" w:rsidRDefault="0035302B" w:rsidP="00353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35302B" w:rsidRPr="0035302B" w:rsidRDefault="0035302B" w:rsidP="0035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sz w:val="24"/>
          <w:szCs w:val="24"/>
        </w:rPr>
        <w:t xml:space="preserve"> </w:t>
      </w:r>
    </w:p>
    <w:p w:rsidR="0035302B" w:rsidRPr="0035302B" w:rsidRDefault="007301DA" w:rsidP="00353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1D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35302B" w:rsidRPr="0035302B">
        <w:rPr>
          <w:rFonts w:ascii="Times New Roman" w:hAnsi="Times New Roman"/>
          <w:b/>
          <w:bCs/>
          <w:sz w:val="24"/>
          <w:szCs w:val="24"/>
        </w:rPr>
        <w:t>Планируемые результаты формирования культуры здорового</w:t>
      </w:r>
    </w:p>
    <w:p w:rsidR="0035302B" w:rsidRPr="0035302B" w:rsidRDefault="0035302B" w:rsidP="00353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02B">
        <w:rPr>
          <w:rFonts w:ascii="Times New Roman" w:hAnsi="Times New Roman"/>
          <w:b/>
          <w:bCs/>
          <w:sz w:val="24"/>
          <w:szCs w:val="24"/>
        </w:rPr>
        <w:t>и безопасного образа жизни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6645"/>
      </w:tblGrid>
      <w:tr w:rsidR="0035302B" w:rsidRPr="0035302B" w:rsidTr="0035302B">
        <w:trPr>
          <w:tblCellSpacing w:w="15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35302B" w:rsidRPr="0035302B" w:rsidTr="0035302B">
        <w:trPr>
          <w:tblCellSpacing w:w="15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2B" w:rsidRPr="0035302B" w:rsidRDefault="0035302B" w:rsidP="0035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1.У учащихся сформировано ценностное отношение к своему здоровью, здоровью близких и окружающих людей.</w:t>
            </w:r>
          </w:p>
          <w:p w:rsidR="0035302B" w:rsidRPr="0035302B" w:rsidRDefault="0035302B" w:rsidP="0035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2. Учащиеся имеют элементарные представления о физическом, нравственном, психическом и социальном здоровье человека.</w:t>
            </w:r>
          </w:p>
          <w:p w:rsidR="0035302B" w:rsidRPr="0035302B" w:rsidRDefault="0035302B" w:rsidP="0035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 xml:space="preserve">3. Учащиеся имеют первоначальный личный опыт </w:t>
            </w:r>
            <w:proofErr w:type="spellStart"/>
            <w:r w:rsidRPr="0035302B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35302B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35302B" w:rsidRPr="0035302B" w:rsidRDefault="0035302B" w:rsidP="0035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4. Учащиеся имеют первоначальные представления о роли физической культуры и спорта для здоровья человека, его образования, труда и творчества.</w:t>
            </w:r>
          </w:p>
          <w:p w:rsidR="0035302B" w:rsidRPr="0035302B" w:rsidRDefault="0035302B" w:rsidP="0035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lastRenderedPageBreak/>
              <w:t>5. Учащиеся знают о возможном негативном влиянии компьютерных игр, телевидения, рекламы на здоровье человека.</w:t>
            </w:r>
          </w:p>
          <w:p w:rsidR="0035302B" w:rsidRPr="0035302B" w:rsidRDefault="0035302B" w:rsidP="0035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6. У учащихся будут сформированы индивидуальные навыки здорового образа жизни, а также убеждения о пагубном влиянии вредных привычек на личное здоровье.</w:t>
            </w:r>
          </w:p>
        </w:tc>
      </w:tr>
      <w:tr w:rsidR="0035302B" w:rsidRPr="0035302B" w:rsidTr="0035302B">
        <w:trPr>
          <w:tblCellSpacing w:w="15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культуры безопасного образа жизни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 xml:space="preserve">Ожидается, что в результате освоения данного материала выпускники начальной школы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302B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 xml:space="preserve">  ● правила перехода дороги, перекрёстка; 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  ● правила безопасного поведения при следовании железнодорожным, водным и авиационным транспортом, обязанности пассажира; особенности жизнеобеспечения дома (квартиры) и основные причины, которые могут привести к возникновению опасной ситуации;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  ● правила безопасного поведения в лесу, в поле, у водоёма;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302B">
              <w:rPr>
                <w:rFonts w:ascii="Times New Roman" w:hAnsi="Times New Roman"/>
                <w:sz w:val="24"/>
                <w:szCs w:val="24"/>
              </w:rPr>
              <w:t>● меры пожарной безопасности при разведении костра;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  ● правила личной безопасности в чрезвычайных ситуациях, которые  могут возникнуть дома, на улице, в общественном месте; опасные погодные явления, наиболее характерные для региона проживания;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  ● основные  правила безопасности при использовании электроприборов и других бытовых приборов, препаратов бытовой химии;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  ● рекомендации по соблюдению мер безопасности при купании, отдыхе у водоёмов;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 xml:space="preserve">  ● порядок и правила вызова милиции, «скорой помощи», пожарной охраны; 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  ● ориентироваться на местности;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 xml:space="preserve">  ● действовать в </w:t>
            </w:r>
            <w:proofErr w:type="gramStart"/>
            <w:r w:rsidRPr="0035302B">
              <w:rPr>
                <w:rFonts w:ascii="Times New Roman" w:hAnsi="Times New Roman"/>
                <w:sz w:val="24"/>
                <w:szCs w:val="24"/>
              </w:rPr>
              <w:t>неблагоприятных</w:t>
            </w:r>
            <w:proofErr w:type="gramEnd"/>
            <w:r w:rsidRPr="0035302B">
              <w:rPr>
                <w:rFonts w:ascii="Times New Roman" w:hAnsi="Times New Roman"/>
                <w:sz w:val="24"/>
                <w:szCs w:val="24"/>
              </w:rPr>
              <w:t xml:space="preserve"> погодных условия;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● действовать в условиях возникновения чрезвычайной ситуации в регионе проживания;</w:t>
            </w:r>
          </w:p>
          <w:p w:rsidR="0035302B" w:rsidRPr="0035302B" w:rsidRDefault="0035302B" w:rsidP="003530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  ● оказывать первую медицинскую помощь при порезах, ожогах, укусах насекомых, кровотечении из носа, попадании  инородного тела в глаз, ухо или нос, при отравлении  пищевыми продуктами.</w:t>
            </w:r>
          </w:p>
        </w:tc>
      </w:tr>
      <w:tr w:rsidR="0035302B" w:rsidRPr="0035302B" w:rsidTr="0035302B">
        <w:trPr>
          <w:tblCellSpacing w:w="15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35302B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35302B">
              <w:rPr>
                <w:rFonts w:ascii="Times New Roman" w:hAnsi="Times New Roman"/>
                <w:sz w:val="24"/>
                <w:szCs w:val="24"/>
              </w:rPr>
              <w:t xml:space="preserve"> инфраструктуры образовательного учреждения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</w:t>
            </w:r>
          </w:p>
        </w:tc>
      </w:tr>
      <w:tr w:rsidR="0035302B" w:rsidRPr="0035302B" w:rsidTr="0035302B">
        <w:trPr>
          <w:tblCellSpacing w:w="15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Рациональная организация образовательного процесса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35302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35302B">
              <w:rPr>
                <w:rFonts w:ascii="Times New Roman" w:hAnsi="Times New Roman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учащихся на всех этапах обучения.</w:t>
            </w:r>
          </w:p>
        </w:tc>
      </w:tr>
      <w:tr w:rsidR="0035302B" w:rsidRPr="0035302B" w:rsidTr="0035302B">
        <w:trPr>
          <w:tblCellSpacing w:w="15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5302B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физкультурно-оздоровительной работы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1.Полноценная и эффективная работа с </w:t>
            </w:r>
            <w:proofErr w:type="gramStart"/>
            <w:r w:rsidRPr="0035302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302B">
              <w:rPr>
                <w:rFonts w:ascii="Times New Roman" w:hAnsi="Times New Roman"/>
                <w:sz w:val="24"/>
                <w:szCs w:val="24"/>
              </w:rPr>
              <w:t xml:space="preserve"> всех </w:t>
            </w:r>
            <w:r w:rsidRPr="0035302B">
              <w:rPr>
                <w:rFonts w:ascii="Times New Roman" w:hAnsi="Times New Roman"/>
                <w:sz w:val="24"/>
                <w:szCs w:val="24"/>
              </w:rPr>
              <w:lastRenderedPageBreak/>
              <w:t>групп здоровья (на уроках физкультуры, в секциях).</w:t>
            </w:r>
          </w:p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Рациональная </w:t>
            </w:r>
            <w:r w:rsidRPr="0035302B">
              <w:rPr>
                <w:rFonts w:ascii="Times New Roman" w:hAnsi="Times New Roman"/>
                <w:sz w:val="24"/>
                <w:szCs w:val="24"/>
              </w:rPr>
              <w:t>организация уроков физической культуры и занятий активно-двигательного характера.</w:t>
            </w:r>
          </w:p>
        </w:tc>
      </w:tr>
      <w:tr w:rsidR="0035302B" w:rsidRPr="0035302B" w:rsidTr="0035302B">
        <w:trPr>
          <w:tblCellSpacing w:w="15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Эффективное внедрение в систему работы ОУ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</w:tr>
      <w:tr w:rsidR="0035302B" w:rsidRPr="0035302B" w:rsidTr="0035302B">
        <w:trPr>
          <w:tblCellSpacing w:w="15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2B" w:rsidRPr="0035302B" w:rsidRDefault="0035302B" w:rsidP="00353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2B">
              <w:rPr>
                <w:rFonts w:ascii="Times New Roman" w:hAnsi="Times New Roman"/>
                <w:sz w:val="24"/>
                <w:szCs w:val="24"/>
              </w:rPr>
              <w:t>Эффективная совместная работа педагогов и родителей по проведению спортивных соревнований, дней здоровья, занятий по профилактике вредных привычек.</w:t>
            </w:r>
          </w:p>
        </w:tc>
      </w:tr>
    </w:tbl>
    <w:p w:rsidR="00A76531" w:rsidRDefault="00A76531" w:rsidP="0035302B">
      <w:pPr>
        <w:jc w:val="both"/>
      </w:pPr>
    </w:p>
    <w:sectPr w:rsidR="00A76531" w:rsidSect="0016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10C"/>
    <w:multiLevelType w:val="hybridMultilevel"/>
    <w:tmpl w:val="0854E582"/>
    <w:lvl w:ilvl="0" w:tplc="1ED068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6DD"/>
    <w:multiLevelType w:val="hybridMultilevel"/>
    <w:tmpl w:val="5D32A248"/>
    <w:lvl w:ilvl="0" w:tplc="1ED068B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F473F"/>
    <w:multiLevelType w:val="hybridMultilevel"/>
    <w:tmpl w:val="069E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3BCA"/>
    <w:multiLevelType w:val="multilevel"/>
    <w:tmpl w:val="0B7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C1D11"/>
    <w:multiLevelType w:val="hybridMultilevel"/>
    <w:tmpl w:val="A1302C5A"/>
    <w:lvl w:ilvl="0" w:tplc="1ED068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E1DB6"/>
    <w:multiLevelType w:val="multilevel"/>
    <w:tmpl w:val="2EF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D5A29"/>
    <w:multiLevelType w:val="hybridMultilevel"/>
    <w:tmpl w:val="0EF41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94EA9"/>
    <w:multiLevelType w:val="multilevel"/>
    <w:tmpl w:val="00C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C282A"/>
    <w:multiLevelType w:val="hybridMultilevel"/>
    <w:tmpl w:val="F9AA94D6"/>
    <w:lvl w:ilvl="0" w:tplc="1ED068BC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FD03514"/>
    <w:multiLevelType w:val="hybridMultilevel"/>
    <w:tmpl w:val="EE980540"/>
    <w:lvl w:ilvl="0" w:tplc="1ED068B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940F69"/>
    <w:multiLevelType w:val="multilevel"/>
    <w:tmpl w:val="A75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C25CA"/>
    <w:multiLevelType w:val="hybridMultilevel"/>
    <w:tmpl w:val="E9363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4A4584"/>
    <w:multiLevelType w:val="multilevel"/>
    <w:tmpl w:val="3A6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24191"/>
    <w:multiLevelType w:val="multilevel"/>
    <w:tmpl w:val="2C3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C10A0"/>
    <w:multiLevelType w:val="multilevel"/>
    <w:tmpl w:val="1A8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81783"/>
    <w:multiLevelType w:val="multilevel"/>
    <w:tmpl w:val="F84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15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31"/>
    <w:rsid w:val="00021F29"/>
    <w:rsid w:val="00161069"/>
    <w:rsid w:val="002313C1"/>
    <w:rsid w:val="002B1B40"/>
    <w:rsid w:val="002E6C07"/>
    <w:rsid w:val="0035302B"/>
    <w:rsid w:val="00464628"/>
    <w:rsid w:val="004F129C"/>
    <w:rsid w:val="007301DA"/>
    <w:rsid w:val="00A76531"/>
    <w:rsid w:val="00AD0446"/>
    <w:rsid w:val="00C41091"/>
    <w:rsid w:val="00D8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6531"/>
    <w:rPr>
      <w:b/>
      <w:bCs/>
    </w:rPr>
  </w:style>
  <w:style w:type="paragraph" w:styleId="a5">
    <w:name w:val="List Paragraph"/>
    <w:basedOn w:val="a"/>
    <w:uiPriority w:val="34"/>
    <w:qFormat/>
    <w:rsid w:val="00021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2017-04-08T09:06:00Z</dcterms:created>
  <dcterms:modified xsi:type="dcterms:W3CDTF">2017-04-08T10:32:00Z</dcterms:modified>
</cp:coreProperties>
</file>